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F40" w:rsidRDefault="009D033B" w:rsidP="00070F40">
      <w:pPr>
        <w:tabs>
          <w:tab w:val="left" w:pos="12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</w:t>
      </w:r>
      <w:r w:rsidR="00393C02">
        <w:rPr>
          <w:sz w:val="28"/>
          <w:szCs w:val="28"/>
          <w:lang w:val="uk-UA"/>
        </w:rPr>
        <w:t xml:space="preserve">                                            </w:t>
      </w:r>
      <w:r w:rsidR="00070F40">
        <w:rPr>
          <w:sz w:val="28"/>
          <w:szCs w:val="28"/>
          <w:lang w:val="uk-UA"/>
        </w:rPr>
        <w:t xml:space="preserve">                                                Додаток</w:t>
      </w:r>
    </w:p>
    <w:p w:rsidR="00070F40" w:rsidRDefault="00070F40" w:rsidP="00070F40">
      <w:pPr>
        <w:tabs>
          <w:tab w:val="left" w:pos="124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до рішення виконавчого комітету</w:t>
      </w:r>
    </w:p>
    <w:p w:rsidR="00070F40" w:rsidRDefault="00070F40" w:rsidP="00070F40">
      <w:pPr>
        <w:tabs>
          <w:tab w:val="left" w:pos="10185"/>
        </w:tabs>
        <w:rPr>
          <w:sz w:val="28"/>
          <w:szCs w:val="28"/>
          <w:lang w:val="uk-UA"/>
        </w:rPr>
      </w:pPr>
      <w:r>
        <w:rPr>
          <w:lang w:val="uk-UA"/>
        </w:rPr>
        <w:tab/>
        <w:t xml:space="preserve">   </w:t>
      </w:r>
      <w:r>
        <w:rPr>
          <w:sz w:val="28"/>
          <w:szCs w:val="28"/>
          <w:lang w:val="uk-UA"/>
        </w:rPr>
        <w:t xml:space="preserve">Ніжинської міської ради </w:t>
      </w:r>
    </w:p>
    <w:p w:rsidR="00070F40" w:rsidRDefault="00070F40" w:rsidP="00070F40">
      <w:pPr>
        <w:tabs>
          <w:tab w:val="left" w:pos="1018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від </w:t>
      </w:r>
      <w:r w:rsidR="00A97E90">
        <w:rPr>
          <w:sz w:val="28"/>
          <w:szCs w:val="28"/>
          <w:lang w:val="uk-UA"/>
        </w:rPr>
        <w:t xml:space="preserve">06 серпня </w:t>
      </w:r>
      <w:r w:rsidR="00385F04">
        <w:rPr>
          <w:sz w:val="28"/>
          <w:szCs w:val="28"/>
          <w:lang w:val="uk-UA"/>
        </w:rPr>
        <w:t>2019</w:t>
      </w:r>
      <w:r>
        <w:rPr>
          <w:sz w:val="28"/>
          <w:szCs w:val="28"/>
          <w:lang w:val="uk-UA"/>
        </w:rPr>
        <w:t xml:space="preserve"> р.  № </w:t>
      </w:r>
      <w:r w:rsidR="00385F04">
        <w:rPr>
          <w:sz w:val="28"/>
          <w:szCs w:val="28"/>
          <w:lang w:val="uk-UA"/>
        </w:rPr>
        <w:t xml:space="preserve"> </w:t>
      </w:r>
      <w:r w:rsidR="00A97E90">
        <w:rPr>
          <w:sz w:val="28"/>
          <w:szCs w:val="28"/>
          <w:lang w:val="uk-UA"/>
        </w:rPr>
        <w:t>241</w:t>
      </w:r>
    </w:p>
    <w:tbl>
      <w:tblPr>
        <w:tblW w:w="150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835"/>
        <w:gridCol w:w="1417"/>
        <w:gridCol w:w="1418"/>
        <w:gridCol w:w="1134"/>
        <w:gridCol w:w="6"/>
        <w:gridCol w:w="15"/>
        <w:gridCol w:w="1530"/>
        <w:gridCol w:w="8"/>
        <w:gridCol w:w="1134"/>
        <w:gridCol w:w="21"/>
        <w:gridCol w:w="7"/>
        <w:gridCol w:w="1815"/>
        <w:gridCol w:w="1417"/>
        <w:gridCol w:w="23"/>
        <w:gridCol w:w="1734"/>
      </w:tblGrid>
      <w:tr w:rsidR="00070F40" w:rsidTr="00495180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Вид діяльності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385F04" w:rsidP="00850CDB">
            <w:pPr>
              <w:spacing w:line="276" w:lineRule="auto"/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10.10.2019</w:t>
            </w:r>
          </w:p>
          <w:p w:rsidR="00070F40" w:rsidRDefault="00070F40" w:rsidP="00850C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Четвер</w:t>
            </w:r>
          </w:p>
          <w:p w:rsidR="00070F40" w:rsidRDefault="00070F40" w:rsidP="00850CD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2693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0F40" w:rsidRDefault="00385F04" w:rsidP="00850CDB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11.10.2019</w:t>
            </w:r>
          </w:p>
          <w:p w:rsidR="00070F40" w:rsidRDefault="00070F40" w:rsidP="00850CDB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П’ятниця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385F04" w:rsidP="00850CDB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12.10.2019</w:t>
            </w:r>
          </w:p>
          <w:p w:rsidR="00070F40" w:rsidRDefault="00070F40" w:rsidP="00850C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Субота</w:t>
            </w:r>
          </w:p>
        </w:tc>
        <w:tc>
          <w:tcPr>
            <w:tcW w:w="31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385F04" w:rsidP="00850CDB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13.10.2019</w:t>
            </w:r>
          </w:p>
          <w:p w:rsidR="00070F40" w:rsidRDefault="00070F40" w:rsidP="00850CDB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Неділя</w:t>
            </w:r>
          </w:p>
        </w:tc>
      </w:tr>
      <w:tr w:rsidR="00070F40" w:rsidTr="00495180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rPr>
                <w:lang w:val="uk-UA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0F40" w:rsidRDefault="00070F40" w:rsidP="00850CDB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Вулиця Гоголя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Вулиця </w:t>
            </w:r>
            <w:proofErr w:type="spellStart"/>
            <w:r>
              <w:rPr>
                <w:lang w:val="en-US"/>
              </w:rPr>
              <w:t>Гогол</w:t>
            </w:r>
            <w:proofErr w:type="spellEnd"/>
            <w:r>
              <w:rPr>
                <w:lang w:val="uk-UA"/>
              </w:rPr>
              <w:t>я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lang w:val="uk-UA"/>
              </w:rPr>
              <w:t>пл.Заньковецької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вул. Покровська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Вулиця </w:t>
            </w:r>
            <w:proofErr w:type="spellStart"/>
            <w:r>
              <w:t>Гогол</w:t>
            </w:r>
            <w:proofErr w:type="spellEnd"/>
            <w:r>
              <w:rPr>
                <w:lang w:val="uk-UA"/>
              </w:rPr>
              <w:t>я</w:t>
            </w: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Площа: </w:t>
            </w:r>
            <w:proofErr w:type="spellStart"/>
            <w:r w:rsidR="00B644FB">
              <w:rPr>
                <w:color w:val="000000"/>
                <w:lang w:val="uk-UA"/>
              </w:rPr>
              <w:t>ім.</w:t>
            </w:r>
            <w:r>
              <w:rPr>
                <w:color w:val="000000"/>
                <w:lang w:val="uk-UA"/>
              </w:rPr>
              <w:t>Івана</w:t>
            </w:r>
            <w:proofErr w:type="spellEnd"/>
            <w:r>
              <w:rPr>
                <w:color w:val="000000"/>
                <w:lang w:val="uk-UA"/>
              </w:rPr>
              <w:t xml:space="preserve"> Франка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 xml:space="preserve">, Шевченка, Набережна, </w:t>
            </w:r>
            <w:proofErr w:type="spellStart"/>
            <w:r>
              <w:rPr>
                <w:color w:val="000000"/>
                <w:lang w:val="uk-UA"/>
              </w:rPr>
              <w:t>Кушакевича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Яворського</w:t>
            </w:r>
            <w:proofErr w:type="spellEnd"/>
            <w:r>
              <w:rPr>
                <w:color w:val="000000"/>
                <w:lang w:val="uk-UA"/>
              </w:rPr>
              <w:t>;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площа Марії Заньковецької, вул. Покровська</w:t>
            </w:r>
          </w:p>
          <w:p w:rsidR="00244FC0" w:rsidRPr="00244FC0" w:rsidRDefault="00244FC0" w:rsidP="00244FC0">
            <w:pPr>
              <w:spacing w:line="276" w:lineRule="auto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Гогол</w:t>
            </w:r>
            <w:proofErr w:type="spellEnd"/>
            <w:r>
              <w:rPr>
                <w:lang w:val="uk-UA"/>
              </w:rPr>
              <w:t>я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Вулиці: 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Шевченка,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Кушакевича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proofErr w:type="spellStart"/>
            <w:r>
              <w:rPr>
                <w:color w:val="000000"/>
                <w:lang w:val="uk-UA"/>
              </w:rPr>
              <w:t>Яворського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площа Марії Заньковецької, </w:t>
            </w:r>
          </w:p>
          <w:p w:rsidR="00070F40" w:rsidRDefault="00070F40" w:rsidP="00850CDB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вул. Покровська,</w:t>
            </w:r>
          </w:p>
          <w:p w:rsidR="00070F40" w:rsidRDefault="00070F40" w:rsidP="00B51246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вул. Набережна</w:t>
            </w: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jc w:val="both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 шашликами (без реалізації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алкого-льних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слабоалкого-льних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напоїв та пива)  </w:t>
            </w:r>
            <w:r>
              <w:rPr>
                <w:b/>
                <w:color w:val="000000"/>
                <w:sz w:val="26"/>
                <w:szCs w:val="26"/>
                <w:lang w:val="uk-UA"/>
              </w:rPr>
              <w:t xml:space="preserve"> по вулиці</w:t>
            </w: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НАБЕРЕЖНІЙ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lang w:val="uk-UA"/>
              </w:rPr>
            </w:pPr>
            <w:proofErr w:type="spellStart"/>
            <w:r>
              <w:rPr>
                <w:lang w:val="uk-UA"/>
              </w:rPr>
              <w:t>Неопод.мін</w:t>
            </w:r>
            <w:proofErr w:type="spellEnd"/>
            <w:r>
              <w:rPr>
                <w:lang w:val="uk-UA"/>
              </w:rPr>
              <w:t xml:space="preserve">                         </w:t>
            </w:r>
            <w:r>
              <w:rPr>
                <w:b/>
                <w:lang w:val="uk-UA"/>
              </w:rPr>
              <w:t>/</w:t>
            </w:r>
            <w:r>
              <w:rPr>
                <w:lang w:val="uk-UA"/>
              </w:rPr>
              <w:t xml:space="preserve">ціна         грн. за 1 торгове місце          (3 </w:t>
            </w:r>
            <w:proofErr w:type="spellStart"/>
            <w:r>
              <w:rPr>
                <w:lang w:val="uk-UA"/>
              </w:rPr>
              <w:t>пог.м</w:t>
            </w:r>
            <w:proofErr w:type="spellEnd"/>
            <w:r>
              <w:rPr>
                <w:lang w:val="uk-UA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2F66ED" w:rsidRPr="00393C02" w:rsidRDefault="002F66ED" w:rsidP="002F66ED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 xml:space="preserve">          </w:t>
            </w:r>
          </w:p>
          <w:p w:rsidR="000D4FE2" w:rsidRPr="00393C02" w:rsidRDefault="002F66ED" w:rsidP="002F66ED">
            <w:pPr>
              <w:spacing w:line="276" w:lineRule="auto"/>
              <w:ind w:firstLine="34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 xml:space="preserve">  </w:t>
            </w:r>
            <w:r w:rsidR="000D4FE2" w:rsidRPr="00393C02">
              <w:rPr>
                <w:color w:val="000000" w:themeColor="text1"/>
                <w:sz w:val="28"/>
                <w:szCs w:val="28"/>
                <w:lang w:val="uk-UA"/>
              </w:rPr>
              <w:t>46/782</w:t>
            </w:r>
          </w:p>
          <w:p w:rsidR="00070F40" w:rsidRPr="00393C02" w:rsidRDefault="00070F40" w:rsidP="00850CDB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 xml:space="preserve">           -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31/527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Торгівля, виставка - продаж </w:t>
            </w:r>
            <w:proofErr w:type="spellStart"/>
            <w:r>
              <w:rPr>
                <w:color w:val="000000"/>
                <w:sz w:val="26"/>
                <w:szCs w:val="26"/>
              </w:rPr>
              <w:t>прод</w:t>
            </w:r>
            <w:r>
              <w:rPr>
                <w:color w:val="000000"/>
                <w:sz w:val="26"/>
                <w:szCs w:val="26"/>
                <w:lang w:val="uk-UA"/>
              </w:rPr>
              <w:t>овольчими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товар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354C44" w:rsidRDefault="00354C44" w:rsidP="00850CDB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850CDB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18/306</w:t>
            </w:r>
          </w:p>
          <w:p w:rsidR="00070F40" w:rsidRPr="00393C02" w:rsidRDefault="00070F40" w:rsidP="00850CDB">
            <w:pPr>
              <w:pStyle w:val="a3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31/527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36/612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0D4FE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36/612</w:t>
            </w: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0D4FE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D4FE2" w:rsidRPr="00393C02" w:rsidRDefault="000D4FE2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16/272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70F40" w:rsidTr="00495180">
        <w:trPr>
          <w:trHeight w:val="84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Торгівля, виставка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-продаж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продовольчими </w:t>
            </w:r>
            <w:r>
              <w:rPr>
                <w:color w:val="000000"/>
                <w:sz w:val="26"/>
                <w:szCs w:val="26"/>
              </w:rPr>
              <w:t xml:space="preserve"> товар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власного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виробництва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(кондитерські вироби та ін.)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</w:rPr>
            </w:pPr>
          </w:p>
          <w:p w:rsidR="00070F40" w:rsidRDefault="00070F40" w:rsidP="00850CDB">
            <w:pPr>
              <w:spacing w:line="276" w:lineRule="auto"/>
            </w:pP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070F40" w:rsidRDefault="00070F40" w:rsidP="00850CDB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A187D" w:rsidRPr="00393C02" w:rsidRDefault="00BA187D" w:rsidP="00BA187D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18/306</w:t>
            </w:r>
          </w:p>
          <w:p w:rsidR="00BA187D" w:rsidRPr="00393C02" w:rsidRDefault="00BA187D" w:rsidP="00850CDB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31/527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31/527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16/272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BA187D" w:rsidRPr="00393C02" w:rsidRDefault="00BA187D" w:rsidP="00BA187D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16/272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70F40" w:rsidTr="00495180">
        <w:trPr>
          <w:trHeight w:val="70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Торгівля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виставка </w:t>
            </w:r>
            <w:proofErr w:type="spellStart"/>
            <w:proofErr w:type="gramStart"/>
            <w:r>
              <w:rPr>
                <w:color w:val="000000"/>
                <w:sz w:val="26"/>
                <w:szCs w:val="26"/>
                <w:lang w:val="uk-UA"/>
              </w:rPr>
              <w:t>–п</w:t>
            </w:r>
            <w:proofErr w:type="gramEnd"/>
            <w:r>
              <w:rPr>
                <w:color w:val="000000"/>
                <w:sz w:val="26"/>
                <w:szCs w:val="26"/>
                <w:lang w:val="uk-UA"/>
              </w:rPr>
              <w:t>родаж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виробників</w:t>
            </w:r>
            <w:r>
              <w:rPr>
                <w:color w:val="000000"/>
                <w:sz w:val="26"/>
                <w:szCs w:val="26"/>
              </w:rPr>
              <w:t xml:space="preserve"> с/г </w:t>
            </w:r>
            <w:proofErr w:type="spellStart"/>
            <w:r>
              <w:rPr>
                <w:color w:val="000000"/>
                <w:sz w:val="26"/>
                <w:szCs w:val="26"/>
              </w:rPr>
              <w:t>продукцією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, медом та саджанцями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393C02">
            <w:pPr>
              <w:pStyle w:val="a3"/>
              <w:spacing w:after="0" w:afterAutospacing="0"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18/306</w:t>
            </w: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F56CE6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31/527</w:t>
            </w: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40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93C02" w:rsidRDefault="00393C02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244FC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36/612</w:t>
            </w:r>
          </w:p>
          <w:p w:rsidR="00070F40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93C02" w:rsidRDefault="00393C02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393C02">
            <w:pPr>
              <w:spacing w:line="276" w:lineRule="auto"/>
              <w:ind w:firstLine="317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ind w:firstLine="317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393C02">
            <w:pPr>
              <w:pStyle w:val="a3"/>
              <w:spacing w:after="0" w:afterAutospacing="0"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18/306</w:t>
            </w:r>
          </w:p>
          <w:p w:rsidR="00F56CE6" w:rsidRPr="00393C02" w:rsidRDefault="00F56CE6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93C02" w:rsidRDefault="00393C02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16/272</w:t>
            </w:r>
          </w:p>
          <w:p w:rsidR="00F56CE6" w:rsidRPr="00393C02" w:rsidRDefault="00F56CE6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70F40" w:rsidTr="00495180">
        <w:trPr>
          <w:trHeight w:val="20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Торгівля, виставка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–продаж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пром</w:t>
            </w:r>
            <w:r>
              <w:rPr>
                <w:color w:val="000000"/>
                <w:sz w:val="26"/>
                <w:szCs w:val="26"/>
                <w:lang w:val="uk-UA"/>
              </w:rPr>
              <w:t>исловими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 xml:space="preserve"> товар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ами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, сувенірами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070F40" w:rsidRDefault="00070F40" w:rsidP="00850CDB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Pr="00393C02" w:rsidRDefault="00070F40" w:rsidP="00850CDB">
            <w:pPr>
              <w:pStyle w:val="a3"/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  <w:p w:rsidR="00070F40" w:rsidRPr="00393C02" w:rsidRDefault="00393C02" w:rsidP="00393C02">
            <w:pPr>
              <w:pStyle w:val="a3"/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 xml:space="preserve"> </w:t>
            </w:r>
            <w:r w:rsidR="00F56CE6" w:rsidRPr="00393C02">
              <w:rPr>
                <w:color w:val="000000" w:themeColor="text1"/>
                <w:sz w:val="28"/>
                <w:szCs w:val="28"/>
                <w:lang w:val="uk-UA"/>
              </w:rPr>
              <w:t>18/306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F56CE6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31/527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F56CE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F56CE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36/612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F56CE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36/612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F56CE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26/442</w:t>
            </w: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393C02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F56CE6" w:rsidRPr="00393C02" w:rsidRDefault="00F56CE6" w:rsidP="00F56CE6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393C02">
              <w:rPr>
                <w:color w:val="000000" w:themeColor="text1"/>
                <w:sz w:val="28"/>
                <w:szCs w:val="28"/>
                <w:lang w:val="uk-UA"/>
              </w:rPr>
              <w:t>16/272</w:t>
            </w:r>
          </w:p>
          <w:p w:rsidR="00F56CE6" w:rsidRPr="00393C02" w:rsidRDefault="00F56CE6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393C02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4905F6" w:rsidRDefault="00070F40" w:rsidP="00850CDB">
            <w:pPr>
              <w:spacing w:line="276" w:lineRule="auto"/>
              <w:rPr>
                <w:b/>
                <w:lang w:val="uk-UA"/>
              </w:rPr>
            </w:pPr>
          </w:p>
          <w:p w:rsidR="00070F40" w:rsidRPr="004905F6" w:rsidRDefault="00070F40" w:rsidP="00850CDB">
            <w:pPr>
              <w:spacing w:line="276" w:lineRule="auto"/>
              <w:rPr>
                <w:b/>
                <w:lang w:val="uk-UA"/>
              </w:rPr>
            </w:pPr>
            <w:r w:rsidRPr="004905F6">
              <w:rPr>
                <w:b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Pr="00897CDE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proofErr w:type="spellStart"/>
            <w:r w:rsidRPr="00897CDE">
              <w:rPr>
                <w:color w:val="000000"/>
                <w:sz w:val="26"/>
                <w:szCs w:val="26"/>
              </w:rPr>
              <w:t>Майстри</w:t>
            </w:r>
            <w:proofErr w:type="spellEnd"/>
            <w:r w:rsidRPr="00897CDE">
              <w:rPr>
                <w:color w:val="000000"/>
                <w:sz w:val="26"/>
                <w:szCs w:val="26"/>
              </w:rPr>
              <w:t xml:space="preserve"> декоративно</w:t>
            </w:r>
            <w:r w:rsidRPr="00897CDE">
              <w:rPr>
                <w:color w:val="000000"/>
                <w:sz w:val="26"/>
                <w:szCs w:val="26"/>
                <w:lang w:val="uk-UA"/>
              </w:rPr>
              <w:t xml:space="preserve"> - </w:t>
            </w:r>
            <w:r w:rsidRPr="00897CDE">
              <w:rPr>
                <w:color w:val="000000"/>
                <w:sz w:val="26"/>
                <w:szCs w:val="26"/>
              </w:rPr>
              <w:t xml:space="preserve">прикладного </w:t>
            </w:r>
            <w:proofErr w:type="spellStart"/>
            <w:r w:rsidRPr="00897CDE">
              <w:rPr>
                <w:color w:val="000000"/>
                <w:sz w:val="26"/>
                <w:szCs w:val="26"/>
              </w:rPr>
              <w:t>мистецтва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Pr="00897CDE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 w:rsidRPr="00897CDE">
              <w:rPr>
                <w:color w:val="000000"/>
                <w:lang w:val="uk-UA"/>
              </w:rPr>
              <w:t>-«»-</w:t>
            </w:r>
          </w:p>
          <w:p w:rsidR="00070F40" w:rsidRPr="00897CDE" w:rsidRDefault="00070F40" w:rsidP="00850CDB">
            <w:pPr>
              <w:pStyle w:val="a3"/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FC759F" w:rsidRPr="00897CDE" w:rsidRDefault="00545182" w:rsidP="00E037E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897CDE" w:rsidRDefault="00545182" w:rsidP="0054518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Pr="00897CDE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Pr="00897CDE" w:rsidRDefault="00545182" w:rsidP="00545182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759F" w:rsidRPr="00897CDE" w:rsidRDefault="00545182" w:rsidP="00FC759F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10/170</w:t>
            </w: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Pr="00897CDE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 w:rsidRPr="00897CDE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Майстри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декоративно-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прикладного мистецтва міста  Ніжина (по посвідченнях за 1 торг. місце)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070F40" w:rsidRDefault="00070F40" w:rsidP="00850CDB">
            <w:pPr>
              <w:spacing w:line="276" w:lineRule="auto"/>
              <w:jc w:val="center"/>
              <w:rPr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70F40" w:rsidRDefault="00070F40" w:rsidP="00850CDB">
            <w:pPr>
              <w:pStyle w:val="a3"/>
              <w:spacing w:line="276" w:lineRule="auto"/>
              <w:ind w:left="57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  <w:p w:rsidR="00070F40" w:rsidRDefault="00070F40" w:rsidP="00850CDB">
            <w:pPr>
              <w:pStyle w:val="a3"/>
              <w:spacing w:line="276" w:lineRule="auto"/>
              <w:ind w:left="5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pStyle w:val="a3"/>
              <w:spacing w:line="276" w:lineRule="auto"/>
              <w:ind w:left="57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ind w:left="57"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ind w:left="57"/>
              <w:jc w:val="center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-</w:t>
            </w: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Майстри </w:t>
            </w:r>
            <w:proofErr w:type="spellStart"/>
            <w:r>
              <w:rPr>
                <w:color w:val="000000"/>
                <w:sz w:val="26"/>
                <w:szCs w:val="26"/>
                <w:lang w:val="uk-UA"/>
              </w:rPr>
              <w:t>декоративно-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 xml:space="preserve"> прикладного мистецтва</w:t>
            </w:r>
            <w:r>
              <w:rPr>
                <w:color w:val="000000"/>
                <w:sz w:val="26"/>
                <w:szCs w:val="26"/>
              </w:rPr>
              <w:t xml:space="preserve"> (</w:t>
            </w:r>
            <w:proofErr w:type="spellStart"/>
            <w:r>
              <w:rPr>
                <w:color w:val="000000"/>
                <w:sz w:val="26"/>
                <w:szCs w:val="26"/>
              </w:rPr>
              <w:t>із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запрошеннями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управління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 w:val="26"/>
                <w:szCs w:val="26"/>
              </w:rPr>
              <w:t>культури</w:t>
            </w:r>
            <w:proofErr w:type="spellEnd"/>
            <w:r>
              <w:rPr>
                <w:color w:val="000000"/>
                <w:sz w:val="26"/>
                <w:szCs w:val="26"/>
                <w:lang w:val="uk-UA"/>
              </w:rPr>
              <w:t>), кандидати в майстри м. Ніжина за 1 торг. місце)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spacing w:line="276" w:lineRule="auto"/>
            </w:pP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-«»-</w:t>
            </w:r>
          </w:p>
          <w:p w:rsidR="00070F40" w:rsidRDefault="00070F40" w:rsidP="00850CDB">
            <w:pPr>
              <w:spacing w:line="276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3/51</w:t>
            </w:r>
          </w:p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D035E" w:rsidRDefault="003D035E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3/51</w:t>
            </w: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34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D035E" w:rsidRDefault="003D035E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D035E" w:rsidRDefault="003D035E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3/51</w:t>
            </w: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34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D035E" w:rsidRDefault="003D035E" w:rsidP="00850CDB">
            <w:pPr>
              <w:spacing w:line="276" w:lineRule="auto"/>
              <w:ind w:firstLine="708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ind w:firstLine="708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3D035E" w:rsidRDefault="003D035E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070F40" w:rsidRDefault="00330D29" w:rsidP="00F84BB8">
            <w:pPr>
              <w:spacing w:line="276" w:lineRule="auto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  </w:t>
            </w:r>
            <w:r w:rsidR="00070F40">
              <w:rPr>
                <w:color w:val="000000" w:themeColor="text1"/>
                <w:sz w:val="28"/>
                <w:szCs w:val="28"/>
                <w:lang w:val="uk-UA"/>
              </w:rPr>
              <w:t>3/51</w:t>
            </w:r>
          </w:p>
          <w:p w:rsidR="00070F40" w:rsidRDefault="00070F40" w:rsidP="00850CDB">
            <w:pPr>
              <w:spacing w:line="276" w:lineRule="auto"/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34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b/>
                <w:sz w:val="28"/>
                <w:szCs w:val="28"/>
                <w:lang w:val="uk-UA"/>
              </w:rPr>
            </w:pPr>
          </w:p>
          <w:p w:rsidR="00070F40" w:rsidRDefault="00070F40" w:rsidP="00850CDB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-</w:t>
            </w: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Бюджетні установи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70F40" w:rsidTr="00495180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Виставки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  <w:tc>
          <w:tcPr>
            <w:tcW w:w="1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F40" w:rsidRDefault="00070F40" w:rsidP="00850CDB">
            <w:pPr>
              <w:pStyle w:val="a3"/>
              <w:spacing w:line="276" w:lineRule="auto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0</w:t>
            </w:r>
          </w:p>
        </w:tc>
      </w:tr>
      <w:tr w:rsidR="00070F40" w:rsidTr="00495180">
        <w:trPr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0F40" w:rsidRDefault="00070F40" w:rsidP="00850CDB">
            <w:pPr>
              <w:spacing w:line="276" w:lineRule="auto"/>
              <w:rPr>
                <w:lang w:val="uk-UA"/>
              </w:rPr>
            </w:pPr>
          </w:p>
        </w:tc>
        <w:tc>
          <w:tcPr>
            <w:tcW w:w="1451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0F40" w:rsidRDefault="00070F40" w:rsidP="00871CAF">
            <w:pPr>
              <w:spacing w:line="276" w:lineRule="auto"/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Луна-</w:t>
            </w:r>
            <w:proofErr w:type="spellEnd"/>
            <w:r>
              <w:rPr>
                <w:b/>
                <w:lang w:val="uk-UA"/>
              </w:rPr>
              <w:t xml:space="preserve"> парки, батути, атракціони</w:t>
            </w:r>
          </w:p>
        </w:tc>
      </w:tr>
      <w:tr w:rsidR="00495180" w:rsidTr="002C3A4D">
        <w:trPr>
          <w:trHeight w:val="2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  <w:p w:rsidR="00495180" w:rsidRDefault="00495180" w:rsidP="00850CDB">
            <w:pPr>
              <w:spacing w:line="276" w:lineRule="auto"/>
              <w:rPr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80" w:rsidRDefault="00495180" w:rsidP="00871CAF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5180" w:rsidRDefault="00495180" w:rsidP="00871CAF">
            <w:pPr>
              <w:spacing w:line="276" w:lineRule="auto"/>
              <w:jc w:val="center"/>
              <w:rPr>
                <w:b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Вулиця Гоголя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Вулиця </w:t>
            </w:r>
            <w:proofErr w:type="spellStart"/>
            <w:r>
              <w:rPr>
                <w:lang w:val="en-US"/>
              </w:rPr>
              <w:t>Гогол</w:t>
            </w:r>
            <w:proofErr w:type="spellEnd"/>
            <w:r>
              <w:rPr>
                <w:lang w:val="uk-UA"/>
              </w:rPr>
              <w:t>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</w:t>
            </w:r>
          </w:p>
          <w:p w:rsidR="00495180" w:rsidRDefault="00495180" w:rsidP="004F0601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Московська, </w:t>
            </w:r>
            <w:proofErr w:type="spellStart"/>
            <w:r>
              <w:rPr>
                <w:color w:val="000000"/>
                <w:lang w:val="uk-UA"/>
              </w:rPr>
              <w:t>Батюка</w:t>
            </w:r>
            <w:proofErr w:type="spellEnd"/>
            <w:r>
              <w:rPr>
                <w:color w:val="000000"/>
                <w:lang w:val="uk-UA"/>
              </w:rPr>
              <w:t xml:space="preserve">, </w:t>
            </w:r>
            <w:proofErr w:type="spellStart"/>
            <w:r>
              <w:rPr>
                <w:color w:val="000000"/>
                <w:lang w:val="uk-UA"/>
              </w:rPr>
              <w:t>пл.Заньковецької</w:t>
            </w:r>
            <w:proofErr w:type="spellEnd"/>
            <w:r>
              <w:rPr>
                <w:color w:val="000000"/>
                <w:lang w:val="uk-UA"/>
              </w:rPr>
              <w:t>,</w:t>
            </w:r>
          </w:p>
          <w:p w:rsidR="00495180" w:rsidRDefault="00495180" w:rsidP="004F0601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вул. Покровська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Вулиця </w:t>
            </w:r>
            <w:proofErr w:type="spellStart"/>
            <w:r>
              <w:t>Гогол</w:t>
            </w:r>
            <w:proofErr w:type="spellEnd"/>
            <w:r>
              <w:rPr>
                <w:lang w:val="uk-UA"/>
              </w:rPr>
              <w:t>я</w:t>
            </w:r>
          </w:p>
          <w:p w:rsidR="00495180" w:rsidRDefault="00495180" w:rsidP="004F0601">
            <w:pPr>
              <w:spacing w:line="276" w:lineRule="auto"/>
              <w:rPr>
                <w:lang w:val="uk-UA"/>
              </w:rPr>
            </w:pPr>
          </w:p>
          <w:p w:rsidR="00495180" w:rsidRDefault="00495180" w:rsidP="004F0601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Площа: </w:t>
            </w:r>
            <w:proofErr w:type="spellStart"/>
            <w:r>
              <w:rPr>
                <w:color w:val="000000"/>
                <w:lang w:val="uk-UA"/>
              </w:rPr>
              <w:t>ім.Івана</w:t>
            </w:r>
            <w:proofErr w:type="spellEnd"/>
            <w:r>
              <w:rPr>
                <w:color w:val="000000"/>
                <w:lang w:val="uk-UA"/>
              </w:rPr>
              <w:t xml:space="preserve"> Франка</w:t>
            </w: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</w:t>
            </w:r>
          </w:p>
          <w:p w:rsidR="00495180" w:rsidRDefault="00495180" w:rsidP="0049518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Шевченка, </w:t>
            </w:r>
          </w:p>
          <w:p w:rsidR="00495180" w:rsidRDefault="00495180" w:rsidP="0049518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Богуна, </w:t>
            </w:r>
          </w:p>
          <w:p w:rsidR="00495180" w:rsidRPr="00244FC0" w:rsidRDefault="00495180" w:rsidP="00495180">
            <w:pPr>
              <w:spacing w:line="276" w:lineRule="auto"/>
              <w:rPr>
                <w:b/>
                <w:lang w:val="uk-UA"/>
              </w:rPr>
            </w:pPr>
            <w:r>
              <w:rPr>
                <w:color w:val="000000"/>
                <w:lang w:val="uk-UA"/>
              </w:rPr>
              <w:t xml:space="preserve">парк ім. Шевченка 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вул. </w:t>
            </w:r>
            <w:proofErr w:type="spellStart"/>
            <w:r>
              <w:t>Гогол</w:t>
            </w:r>
            <w:proofErr w:type="spellEnd"/>
            <w:r>
              <w:rPr>
                <w:lang w:val="uk-UA"/>
              </w:rPr>
              <w:t>я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F0601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Вулиці: Шевченка,</w:t>
            </w:r>
          </w:p>
          <w:p w:rsidR="00495180" w:rsidRDefault="00495180" w:rsidP="00495180">
            <w:pPr>
              <w:spacing w:line="276" w:lineRule="auto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Богуна, </w:t>
            </w:r>
          </w:p>
          <w:p w:rsidR="00495180" w:rsidRDefault="00495180" w:rsidP="00495180">
            <w:pPr>
              <w:spacing w:line="276" w:lineRule="auto"/>
              <w:rPr>
                <w:lang w:val="uk-UA"/>
              </w:rPr>
            </w:pPr>
            <w:r>
              <w:rPr>
                <w:color w:val="000000"/>
                <w:lang w:val="uk-UA"/>
              </w:rPr>
              <w:t>парк ім. Шевченка</w:t>
            </w:r>
          </w:p>
        </w:tc>
      </w:tr>
      <w:tr w:rsidR="00495180" w:rsidTr="00495180">
        <w:trPr>
          <w:trHeight w:val="136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80" w:rsidRDefault="00495180" w:rsidP="00850CDB">
            <w:pPr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80" w:rsidRDefault="00495180" w:rsidP="00495180">
            <w:pPr>
              <w:pStyle w:val="a3"/>
              <w:jc w:val="both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Атракціони, батути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180" w:rsidRDefault="00495180" w:rsidP="00850CDB">
            <w:pPr>
              <w:pStyle w:val="a3"/>
              <w:jc w:val="center"/>
              <w:rPr>
                <w:lang w:val="uk-UA"/>
              </w:rPr>
            </w:pPr>
          </w:p>
          <w:p w:rsidR="00495180" w:rsidRDefault="00495180" w:rsidP="00850CDB">
            <w:pPr>
              <w:pStyle w:val="a3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За 1 </w:t>
            </w:r>
            <w:proofErr w:type="spellStart"/>
            <w:r>
              <w:rPr>
                <w:lang w:val="uk-UA"/>
              </w:rPr>
              <w:t>кв.м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грн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80" w:rsidRDefault="00495180" w:rsidP="00850CDB">
            <w:pPr>
              <w:pStyle w:val="a3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9518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49518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49518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850CD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850CDB">
            <w:pPr>
              <w:spacing w:line="276" w:lineRule="auto"/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850CDB">
            <w:pPr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ind w:firstLine="708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15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49518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49518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495180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180" w:rsidRDefault="00495180" w:rsidP="00850CD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 </w:t>
            </w:r>
          </w:p>
          <w:p w:rsidR="00495180" w:rsidRDefault="00495180" w:rsidP="00850CD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</w:p>
          <w:p w:rsidR="00495180" w:rsidRDefault="00495180" w:rsidP="00850CDB">
            <w:pPr>
              <w:jc w:val="center"/>
              <w:rPr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color w:val="000000" w:themeColor="text1"/>
                <w:sz w:val="28"/>
                <w:szCs w:val="28"/>
                <w:lang w:val="uk-UA"/>
              </w:rPr>
              <w:t xml:space="preserve">  10</w:t>
            </w:r>
          </w:p>
        </w:tc>
      </w:tr>
    </w:tbl>
    <w:p w:rsidR="00495180" w:rsidRDefault="00070F40" w:rsidP="00070F40">
      <w:pPr>
        <w:rPr>
          <w:lang w:val="uk-UA"/>
        </w:rPr>
      </w:pPr>
      <w:r>
        <w:rPr>
          <w:lang w:val="uk-UA"/>
        </w:rPr>
        <w:t>*- кількість неоподатковуваних мінімумів доходів громадян</w:t>
      </w:r>
      <w:r>
        <w:rPr>
          <w:lang w:val="uk-UA"/>
        </w:rPr>
        <w:tab/>
      </w:r>
    </w:p>
    <w:p w:rsidR="00495180" w:rsidRDefault="00495180" w:rsidP="00070F40">
      <w:pPr>
        <w:rPr>
          <w:lang w:val="uk-UA"/>
        </w:rPr>
      </w:pPr>
    </w:p>
    <w:p w:rsidR="00495180" w:rsidRDefault="00495180" w:rsidP="00070F40">
      <w:pPr>
        <w:rPr>
          <w:lang w:val="uk-UA"/>
        </w:rPr>
      </w:pPr>
    </w:p>
    <w:p w:rsidR="00070F40" w:rsidRDefault="00070F40" w:rsidP="00070F40">
      <w:pPr>
        <w:rPr>
          <w:sz w:val="28"/>
          <w:szCs w:val="28"/>
          <w:lang w:val="uk-UA"/>
        </w:rPr>
      </w:pPr>
      <w:r>
        <w:rPr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        </w:t>
      </w:r>
    </w:p>
    <w:p w:rsidR="00B102D2" w:rsidRDefault="00070F40" w:rsidP="00871CAF">
      <w:pPr>
        <w:tabs>
          <w:tab w:val="left" w:pos="114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  <w:r w:rsidR="00897CDE">
        <w:rPr>
          <w:sz w:val="28"/>
          <w:szCs w:val="28"/>
          <w:lang w:val="uk-UA"/>
        </w:rPr>
        <w:t>З</w:t>
      </w:r>
      <w:r w:rsidR="00871CAF">
        <w:rPr>
          <w:sz w:val="28"/>
          <w:szCs w:val="28"/>
          <w:lang w:val="uk-UA"/>
        </w:rPr>
        <w:t xml:space="preserve">аступник міського голови   </w:t>
      </w:r>
      <w:r w:rsidR="00B102D2">
        <w:rPr>
          <w:sz w:val="28"/>
          <w:szCs w:val="28"/>
          <w:lang w:val="uk-UA"/>
        </w:rPr>
        <w:t>з питань діяльності</w:t>
      </w:r>
    </w:p>
    <w:p w:rsidR="00070F40" w:rsidRDefault="00B102D2" w:rsidP="00871CAF">
      <w:pPr>
        <w:tabs>
          <w:tab w:val="left" w:pos="1149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виконавчих органів ради</w:t>
      </w:r>
      <w:r w:rsidR="00871CAF">
        <w:rPr>
          <w:sz w:val="28"/>
          <w:szCs w:val="28"/>
          <w:lang w:val="uk-UA"/>
        </w:rPr>
        <w:t xml:space="preserve">      </w:t>
      </w:r>
      <w:r w:rsidR="00871CAF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</w:t>
      </w:r>
      <w:r w:rsidR="00897CDE">
        <w:rPr>
          <w:sz w:val="28"/>
          <w:szCs w:val="28"/>
          <w:lang w:val="uk-UA"/>
        </w:rPr>
        <w:t xml:space="preserve">І.В. </w:t>
      </w:r>
      <w:proofErr w:type="spellStart"/>
      <w:r w:rsidR="00897CDE">
        <w:rPr>
          <w:sz w:val="28"/>
          <w:szCs w:val="28"/>
          <w:lang w:val="uk-UA"/>
        </w:rPr>
        <w:t>Алєксєєнко</w:t>
      </w:r>
      <w:proofErr w:type="spellEnd"/>
    </w:p>
    <w:p w:rsidR="00070F40" w:rsidRPr="00534013" w:rsidRDefault="00070F40" w:rsidP="00070F40">
      <w:pPr>
        <w:rPr>
          <w:i/>
          <w:lang w:val="uk-UA"/>
        </w:rPr>
      </w:pPr>
    </w:p>
    <w:p w:rsidR="00B7210B" w:rsidRDefault="00B7210B"/>
    <w:sectPr w:rsidR="00B7210B" w:rsidSect="00534013">
      <w:pgSz w:w="16838" w:h="11906" w:orient="landscape"/>
      <w:pgMar w:top="567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F40"/>
    <w:rsid w:val="00070F40"/>
    <w:rsid w:val="000D4FE2"/>
    <w:rsid w:val="00244FC0"/>
    <w:rsid w:val="002F66ED"/>
    <w:rsid w:val="00330D29"/>
    <w:rsid w:val="00354C44"/>
    <w:rsid w:val="00385F04"/>
    <w:rsid w:val="00393C02"/>
    <w:rsid w:val="003D035E"/>
    <w:rsid w:val="003F2107"/>
    <w:rsid w:val="003F4F0A"/>
    <w:rsid w:val="004465E2"/>
    <w:rsid w:val="004905F6"/>
    <w:rsid w:val="00495180"/>
    <w:rsid w:val="004A4E6B"/>
    <w:rsid w:val="004B270A"/>
    <w:rsid w:val="004E6384"/>
    <w:rsid w:val="00545182"/>
    <w:rsid w:val="00651E7E"/>
    <w:rsid w:val="00871CAF"/>
    <w:rsid w:val="00897CDE"/>
    <w:rsid w:val="009D033B"/>
    <w:rsid w:val="00A97E90"/>
    <w:rsid w:val="00B102D2"/>
    <w:rsid w:val="00B51246"/>
    <w:rsid w:val="00B644FB"/>
    <w:rsid w:val="00B7210B"/>
    <w:rsid w:val="00BA187D"/>
    <w:rsid w:val="00D72E82"/>
    <w:rsid w:val="00D826C9"/>
    <w:rsid w:val="00E037E2"/>
    <w:rsid w:val="00E22B9F"/>
    <w:rsid w:val="00E86879"/>
    <w:rsid w:val="00E96E85"/>
    <w:rsid w:val="00F56CE6"/>
    <w:rsid w:val="00F80DE3"/>
    <w:rsid w:val="00F84BB8"/>
    <w:rsid w:val="00FA5546"/>
    <w:rsid w:val="00FC75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F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070F40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A2746-5C9C-44B3-A31F-69DDD1C83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2019-08-05T07:02:00Z</cp:lastPrinted>
  <dcterms:created xsi:type="dcterms:W3CDTF">2019-06-20T07:59:00Z</dcterms:created>
  <dcterms:modified xsi:type="dcterms:W3CDTF">2019-08-06T12:25:00Z</dcterms:modified>
</cp:coreProperties>
</file>